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AB" w:rsidRDefault="004C5CAB" w:rsidP="004C5CAB">
      <w:r>
        <w:t xml:space="preserve">Przedszkole Publiczne Baby Garden                                         </w:t>
      </w:r>
      <w:r>
        <w:rPr>
          <w:noProof/>
          <w:lang w:eastAsia="pl-PL"/>
        </w:rPr>
        <w:drawing>
          <wp:inline distT="0" distB="0" distL="0" distR="0">
            <wp:extent cx="2152650" cy="212295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36" cy="213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AD" w:rsidRDefault="004C5CAB" w:rsidP="004C5CAB">
      <w:pPr>
        <w:rPr>
          <w:noProof/>
        </w:rPr>
      </w:pPr>
      <w:r>
        <w:rPr>
          <w:noProof/>
        </w:rPr>
        <w:t>Ul.Białoprądnicka 10/29</w:t>
      </w:r>
    </w:p>
    <w:p w:rsidR="004C5CAB" w:rsidRDefault="004C5CAB" w:rsidP="004C5CAB">
      <w:pPr>
        <w:rPr>
          <w:noProof/>
        </w:rPr>
      </w:pPr>
      <w:r>
        <w:rPr>
          <w:noProof/>
        </w:rPr>
        <w:t>31-221 Kraków</w:t>
      </w:r>
    </w:p>
    <w:p w:rsidR="00CC1077" w:rsidRDefault="00CC1077" w:rsidP="004C5CAB">
      <w:pPr>
        <w:rPr>
          <w:noProof/>
        </w:rPr>
      </w:pPr>
    </w:p>
    <w:p w:rsidR="00CC1077" w:rsidRDefault="00CC1077" w:rsidP="004C5CAB">
      <w:pPr>
        <w:rPr>
          <w:noProof/>
        </w:rPr>
      </w:pPr>
    </w:p>
    <w:p w:rsidR="00CC1077" w:rsidRDefault="00DD62D8" w:rsidP="004C5CAB">
      <w:pPr>
        <w:rPr>
          <w:noProof/>
        </w:rPr>
      </w:pPr>
      <w:r>
        <w:rPr>
          <w:noProof/>
        </w:rPr>
        <w:t>Nasze Przedszkole aktywnie współpracuje z Salą Zabaw CRAZY SÓWKA  ul.Marii Dąbrowskiej 17/67        – Firmą ,która na pierwszym planie stawia bezpieczeństwo i dobrą zabawę dzieci.</w:t>
      </w:r>
    </w:p>
    <w:p w:rsidR="00DD62D8" w:rsidRDefault="00DD62D8" w:rsidP="004C5CAB">
      <w:pPr>
        <w:rPr>
          <w:noProof/>
        </w:rPr>
      </w:pPr>
      <w:r>
        <w:rPr>
          <w:noProof/>
        </w:rPr>
        <w:t>Sala zabaw Crazy Sówka to wysoka jakość oferowanych usług oraz kompetentna kadra.</w:t>
      </w:r>
    </w:p>
    <w:p w:rsidR="00DD62D8" w:rsidRDefault="00DD62D8" w:rsidP="004C5CAB">
      <w:pPr>
        <w:rPr>
          <w:noProof/>
        </w:rPr>
      </w:pPr>
      <w:r>
        <w:rPr>
          <w:noProof/>
        </w:rPr>
        <w:t>Opierając się na naszej dotychczasowej ws</w:t>
      </w:r>
      <w:r w:rsidR="00FB0605">
        <w:rPr>
          <w:noProof/>
        </w:rPr>
        <w:t>p</w:t>
      </w:r>
      <w:r>
        <w:rPr>
          <w:noProof/>
        </w:rPr>
        <w:t>ółpracy możemy potwierdzić profesjonalizm, wiarygodność i solidność firmy.</w:t>
      </w:r>
    </w:p>
    <w:p w:rsidR="00DD62D8" w:rsidRDefault="00DD62D8" w:rsidP="004C5CAB">
      <w:pPr>
        <w:rPr>
          <w:noProof/>
        </w:rPr>
      </w:pPr>
      <w:r>
        <w:rPr>
          <w:noProof/>
        </w:rPr>
        <w:t xml:space="preserve">W miesiącu listopad dzieci z naszego przedszkola uczestniczyły w zajęciach edukacujnych </w:t>
      </w:r>
      <w:r w:rsidR="008A65E2">
        <w:rPr>
          <w:noProof/>
        </w:rPr>
        <w:t xml:space="preserve">oraz mutimedialnych </w:t>
      </w:r>
      <w:r>
        <w:rPr>
          <w:noProof/>
        </w:rPr>
        <w:t xml:space="preserve">wyświetlanych w Sali zabaw </w:t>
      </w:r>
    </w:p>
    <w:p w:rsidR="00DD62D8" w:rsidRDefault="00DD62D8" w:rsidP="004C5CAB">
      <w:pPr>
        <w:rPr>
          <w:noProof/>
        </w:rPr>
      </w:pPr>
      <w:r>
        <w:rPr>
          <w:noProof/>
        </w:rPr>
        <w:t>Z pełnym zaufaniem rekomendujemy usługi przy organizacji imprez edukacyjnych oraz urodzin.</w:t>
      </w:r>
    </w:p>
    <w:p w:rsidR="008A65E2" w:rsidRDefault="008A65E2" w:rsidP="004C5CAB">
      <w:pPr>
        <w:rPr>
          <w:noProof/>
        </w:rPr>
      </w:pPr>
    </w:p>
    <w:p w:rsidR="008A65E2" w:rsidRDefault="008A65E2" w:rsidP="004C5CAB">
      <w:pPr>
        <w:rPr>
          <w:noProof/>
        </w:rPr>
      </w:pPr>
    </w:p>
    <w:p w:rsidR="008A65E2" w:rsidRDefault="008A65E2" w:rsidP="004C5CAB">
      <w:pPr>
        <w:rPr>
          <w:noProof/>
        </w:rPr>
      </w:pPr>
    </w:p>
    <w:p w:rsidR="008A65E2" w:rsidRDefault="008A65E2" w:rsidP="004C5CA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Z wyrazami szacunku</w:t>
      </w:r>
    </w:p>
    <w:p w:rsidR="008A65E2" w:rsidRDefault="008A65E2" w:rsidP="004C5CAB">
      <w:pPr>
        <w:rPr>
          <w:noProof/>
        </w:rPr>
      </w:pPr>
      <w:r>
        <w:rPr>
          <w:noProof/>
        </w:rPr>
        <w:t xml:space="preserve">                                                                                     Dyrektor Karolina Niciewicz </w:t>
      </w:r>
    </w:p>
    <w:p w:rsidR="008A65E2" w:rsidRDefault="008A65E2" w:rsidP="004C5CAB">
      <w:pPr>
        <w:rPr>
          <w:noProof/>
        </w:rPr>
      </w:pPr>
      <w:r>
        <w:rPr>
          <w:noProof/>
        </w:rPr>
        <w:t xml:space="preserve">                                                                                       wraz z współpracownikami.</w:t>
      </w:r>
      <w:bookmarkStart w:id="0" w:name="_GoBack"/>
      <w:bookmarkEnd w:id="0"/>
    </w:p>
    <w:p w:rsidR="00F403AD" w:rsidRDefault="00F403AD" w:rsidP="004C5CAB"/>
    <w:sectPr w:rsidR="00F403AD" w:rsidSect="004C5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2F2B"/>
    <w:rsid w:val="00200A32"/>
    <w:rsid w:val="002D2F2B"/>
    <w:rsid w:val="004C5CAB"/>
    <w:rsid w:val="00645FC7"/>
    <w:rsid w:val="008A65E2"/>
    <w:rsid w:val="00A719DE"/>
    <w:rsid w:val="00CC1077"/>
    <w:rsid w:val="00DD62D8"/>
    <w:rsid w:val="00EA7545"/>
    <w:rsid w:val="00F403AD"/>
    <w:rsid w:val="00FB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AB"/>
  </w:style>
  <w:style w:type="paragraph" w:styleId="Nagwek1">
    <w:name w:val="heading 1"/>
    <w:basedOn w:val="Normalny"/>
    <w:next w:val="Normalny"/>
    <w:link w:val="Nagwek1Znak"/>
    <w:uiPriority w:val="9"/>
    <w:qFormat/>
    <w:rsid w:val="004C5C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C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C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5C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5C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5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C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5C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5C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CAB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CA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CA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5C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5CA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5C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CA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5C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5CAB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5C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5CAB"/>
    <w:pPr>
      <w:pBdr>
        <w:top w:val="single" w:sz="6" w:space="8" w:color="9F8351" w:themeColor="accent3"/>
        <w:bottom w:val="single" w:sz="6" w:space="8" w:color="9F835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C5CAB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5CAB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5CAB"/>
    <w:rPr>
      <w:color w:val="766F5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C5CAB"/>
    <w:rPr>
      <w:b/>
      <w:bCs/>
    </w:rPr>
  </w:style>
  <w:style w:type="character" w:styleId="Uwydatnienie">
    <w:name w:val="Emphasis"/>
    <w:basedOn w:val="Domylnaczcionkaakapitu"/>
    <w:uiPriority w:val="20"/>
    <w:qFormat/>
    <w:rsid w:val="004C5CAB"/>
    <w:rPr>
      <w:i/>
      <w:iCs/>
      <w:color w:val="000000" w:themeColor="text1"/>
    </w:rPr>
  </w:style>
  <w:style w:type="paragraph" w:styleId="Bezodstpw">
    <w:name w:val="No Spacing"/>
    <w:uiPriority w:val="1"/>
    <w:qFormat/>
    <w:rsid w:val="004C5CA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5CAB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5CAB"/>
    <w:rPr>
      <w:i/>
      <w:iCs/>
      <w:color w:val="77613C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5C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5CAB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5CA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5CA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5C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5CA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C5CA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5CA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muga">
  <a:themeElements>
    <a:clrScheme name="Smuga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Smuga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garden</dc:creator>
  <cp:keywords/>
  <dc:description/>
  <cp:lastModifiedBy>Paweł</cp:lastModifiedBy>
  <cp:revision>4</cp:revision>
  <dcterms:created xsi:type="dcterms:W3CDTF">2017-12-19T13:55:00Z</dcterms:created>
  <dcterms:modified xsi:type="dcterms:W3CDTF">2018-01-11T08:12:00Z</dcterms:modified>
</cp:coreProperties>
</file>